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FB" w:rsidRPr="00A263FB" w:rsidRDefault="00A263FB" w:rsidP="00A263FB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A263FB">
        <w:rPr>
          <w:b/>
          <w:sz w:val="32"/>
          <w:szCs w:val="32"/>
        </w:rPr>
        <w:t>ПРАВИТЕЛЬСТВО ЯРОСЛАВСКОЙ ОБЛАСТИ</w:t>
      </w:r>
    </w:p>
    <w:p w:rsidR="00A263FB" w:rsidRPr="00A263FB" w:rsidRDefault="00A263FB" w:rsidP="00A263FB">
      <w:pPr>
        <w:suppressAutoHyphens/>
        <w:ind w:firstLine="0"/>
        <w:jc w:val="center"/>
        <w:rPr>
          <w:sz w:val="32"/>
          <w:szCs w:val="32"/>
        </w:rPr>
      </w:pPr>
    </w:p>
    <w:p w:rsidR="00A263FB" w:rsidRPr="00A263FB" w:rsidRDefault="00A263FB" w:rsidP="00A263FB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A263FB">
        <w:rPr>
          <w:spacing w:val="20"/>
          <w:sz w:val="32"/>
          <w:szCs w:val="32"/>
        </w:rPr>
        <w:t>ПОСТАНОВЛЕНИЕ</w:t>
      </w:r>
    </w:p>
    <w:p w:rsidR="00A263FB" w:rsidRPr="00A263FB" w:rsidRDefault="00A263FB" w:rsidP="00A263FB">
      <w:pPr>
        <w:suppressAutoHyphens/>
        <w:ind w:firstLine="0"/>
        <w:jc w:val="both"/>
        <w:rPr>
          <w:rFonts w:cs="Times New Roman"/>
          <w:szCs w:val="28"/>
        </w:rPr>
      </w:pPr>
    </w:p>
    <w:p w:rsidR="00A263FB" w:rsidRPr="00A263FB" w:rsidRDefault="00A263FB" w:rsidP="00A263FB">
      <w:pPr>
        <w:suppressAutoHyphens/>
        <w:ind w:firstLine="0"/>
        <w:jc w:val="both"/>
        <w:rPr>
          <w:rFonts w:cs="Times New Roman"/>
          <w:szCs w:val="28"/>
        </w:rPr>
      </w:pPr>
    </w:p>
    <w:p w:rsidR="00A263FB" w:rsidRPr="00A263FB" w:rsidRDefault="00A263FB" w:rsidP="00A263FB">
      <w:pPr>
        <w:suppressAutoHyphens/>
        <w:ind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17</w:t>
      </w:r>
      <w:r w:rsidRPr="00A263FB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A263FB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461</w:t>
      </w:r>
      <w:r w:rsidRPr="00A263FB">
        <w:rPr>
          <w:rFonts w:cs="Times New Roman"/>
          <w:szCs w:val="28"/>
        </w:rPr>
        <w:t>-п</w:t>
      </w:r>
    </w:p>
    <w:p w:rsidR="00A263FB" w:rsidRPr="00A263FB" w:rsidRDefault="00A263FB" w:rsidP="00A263FB">
      <w:pPr>
        <w:ind w:right="5101"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>г. Ярославль</w:t>
      </w:r>
    </w:p>
    <w:p w:rsidR="001B6AAD" w:rsidRPr="00A263FB" w:rsidRDefault="001B6AAD" w:rsidP="001B6AAD">
      <w:pPr>
        <w:jc w:val="both"/>
        <w:rPr>
          <w:rFonts w:cs="Times New Roman"/>
          <w:szCs w:val="28"/>
        </w:rPr>
      </w:pPr>
    </w:p>
    <w:p w:rsidR="005B01A2" w:rsidRDefault="005B01A2" w:rsidP="001B6AAD">
      <w:pPr>
        <w:ind w:right="5101"/>
        <w:jc w:val="both"/>
        <w:rPr>
          <w:rFonts w:cs="Times New Roman"/>
          <w:szCs w:val="28"/>
        </w:rPr>
      </w:pPr>
    </w:p>
    <w:p w:rsidR="00D217E7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E16035">
        <w:rPr>
          <w:rFonts w:cs="Times New Roman"/>
          <w:szCs w:val="28"/>
        </w:rPr>
        <w:t xml:space="preserve">О внесении изменений </w:t>
      </w:r>
    </w:p>
    <w:p w:rsidR="001B6AAD" w:rsidRDefault="00E16035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постанов</w:t>
      </w:r>
      <w:r w:rsidR="00D224C2">
        <w:rPr>
          <w:rFonts w:cs="Times New Roman"/>
          <w:szCs w:val="28"/>
        </w:rPr>
        <w:t>ление Правительства области от 13</w:t>
      </w:r>
      <w:r>
        <w:rPr>
          <w:rFonts w:cs="Times New Roman"/>
          <w:szCs w:val="28"/>
        </w:rPr>
        <w:t>.03.202</w:t>
      </w:r>
      <w:r w:rsidR="00D224C2">
        <w:rPr>
          <w:rFonts w:cs="Times New Roman"/>
          <w:szCs w:val="28"/>
        </w:rPr>
        <w:t>4 № 279</w:t>
      </w:r>
      <w:r>
        <w:rPr>
          <w:rFonts w:cs="Times New Roman"/>
          <w:szCs w:val="28"/>
        </w:rPr>
        <w:t>-п</w:t>
      </w:r>
      <w:r w:rsidR="00260038">
        <w:rPr>
          <w:rFonts w:cs="Times New Roman"/>
          <w:szCs w:val="28"/>
        </w:rPr>
        <w:fldChar w:fldCharType="end"/>
      </w:r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E16035" w:rsidRPr="00A61019" w:rsidRDefault="00E16035" w:rsidP="00E1603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E16035" w:rsidRDefault="00E16035" w:rsidP="00E160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086A20">
        <w:rPr>
          <w:rFonts w:cs="Times New Roman"/>
          <w:szCs w:val="28"/>
        </w:rPr>
        <w:t xml:space="preserve">Внести </w:t>
      </w:r>
      <w:bookmarkStart w:id="0" w:name="sub_5"/>
      <w:r w:rsidRPr="00086A20">
        <w:rPr>
          <w:rFonts w:cs="Times New Roman"/>
          <w:szCs w:val="28"/>
        </w:rPr>
        <w:t>в</w:t>
      </w:r>
      <w:r w:rsidRPr="00086A20">
        <w:rPr>
          <w:szCs w:val="28"/>
        </w:rPr>
        <w:t xml:space="preserve"> г</w:t>
      </w:r>
      <w:r>
        <w:t>осударственную</w:t>
      </w:r>
      <w:r w:rsidRPr="00CE05AF">
        <w:t xml:space="preserve"> программ</w:t>
      </w:r>
      <w:r>
        <w:t>у</w:t>
      </w:r>
      <w:r w:rsidRPr="00CE05AF">
        <w:t xml:space="preserve"> Ярославской области «Защита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объектах» на 20</w:t>
      </w:r>
      <w:r>
        <w:t>2</w:t>
      </w:r>
      <w:r w:rsidR="00D224C2">
        <w:t>4</w:t>
      </w:r>
      <w:r>
        <w:t xml:space="preserve"> – </w:t>
      </w:r>
      <w:r w:rsidRPr="00CE05AF">
        <w:t>20</w:t>
      </w:r>
      <w:r w:rsidR="00D224C2">
        <w:t>30</w:t>
      </w:r>
      <w:r w:rsidR="005B01A2">
        <w:t> </w:t>
      </w:r>
      <w:r w:rsidRPr="00CE05AF">
        <w:t>годы</w:t>
      </w:r>
      <w:r>
        <w:t>, утвержденную постановлением</w:t>
      </w:r>
      <w:r w:rsidRPr="00086A20">
        <w:rPr>
          <w:szCs w:val="28"/>
        </w:rPr>
        <w:t xml:space="preserve"> Правительства области от </w:t>
      </w:r>
      <w:r w:rsidR="00D224C2">
        <w:rPr>
          <w:szCs w:val="28"/>
        </w:rPr>
        <w:t>13.03.2024</w:t>
      </w:r>
      <w:r w:rsidRPr="00086A20">
        <w:rPr>
          <w:szCs w:val="28"/>
        </w:rPr>
        <w:t xml:space="preserve"> №</w:t>
      </w:r>
      <w:r w:rsidR="005B01A2">
        <w:rPr>
          <w:szCs w:val="28"/>
        </w:rPr>
        <w:t> </w:t>
      </w:r>
      <w:r w:rsidR="00D224C2">
        <w:rPr>
          <w:szCs w:val="28"/>
        </w:rPr>
        <w:t>279</w:t>
      </w:r>
      <w:r w:rsidRPr="00086A20">
        <w:rPr>
          <w:szCs w:val="28"/>
        </w:rPr>
        <w:t>-п «</w:t>
      </w:r>
      <w:r w:rsidR="00D224C2" w:rsidRPr="00D224C2">
        <w:rPr>
          <w:rFonts w:cs="Times New Roman"/>
          <w:szCs w:val="28"/>
        </w:rPr>
        <w:t>Об утверждении государственной программы Ярославской области «Защита населения и территории Ярославской области от чрезвычайных ситуаций, обеспечение пожарной безопасности и</w:t>
      </w:r>
      <w:r w:rsidR="007E3A48">
        <w:rPr>
          <w:rFonts w:cs="Times New Roman"/>
          <w:szCs w:val="28"/>
        </w:rPr>
        <w:t> </w:t>
      </w:r>
      <w:r w:rsidR="00D224C2" w:rsidRPr="00D224C2">
        <w:rPr>
          <w:rFonts w:cs="Times New Roman"/>
          <w:szCs w:val="28"/>
        </w:rPr>
        <w:t>безопасности людей на водных объектах» на 2024 – 2030 годы и признании утратившими силу отдельных постановлений Правительства области</w:t>
      </w:r>
      <w:r w:rsidRPr="00086A20">
        <w:rPr>
          <w:rFonts w:cs="Times New Roman"/>
          <w:szCs w:val="28"/>
        </w:rPr>
        <w:t>»</w:t>
      </w:r>
      <w:r>
        <w:t xml:space="preserve">, </w:t>
      </w:r>
      <w:r w:rsidR="002D5A99">
        <w:rPr>
          <w:rFonts w:cs="Times New Roman"/>
          <w:szCs w:val="28"/>
        </w:rPr>
        <w:t>изменения</w:t>
      </w:r>
      <w:r w:rsidR="007E3A48">
        <w:rPr>
          <w:rFonts w:cs="Times New Roman"/>
          <w:szCs w:val="28"/>
        </w:rPr>
        <w:t xml:space="preserve"> согласно приложению.</w:t>
      </w:r>
    </w:p>
    <w:p w:rsidR="007E3A48" w:rsidRDefault="007E3A48" w:rsidP="007E3A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2. </w:t>
      </w:r>
      <w:r w:rsidRPr="00BC58C4">
        <w:rPr>
          <w:rFonts w:cs="Times New Roman"/>
          <w:szCs w:val="28"/>
        </w:rPr>
        <w:t>Постановление вступает в силу с момента подписания.</w:t>
      </w:r>
    </w:p>
    <w:p w:rsidR="007E3A48" w:rsidRDefault="007E3A48" w:rsidP="007E3A48">
      <w:pPr>
        <w:jc w:val="both"/>
        <w:rPr>
          <w:rFonts w:cs="Times New Roman"/>
          <w:szCs w:val="28"/>
        </w:rPr>
      </w:pPr>
    </w:p>
    <w:p w:rsidR="007E3A48" w:rsidRDefault="007E3A48" w:rsidP="007E3A48">
      <w:pPr>
        <w:jc w:val="both"/>
        <w:rPr>
          <w:rFonts w:cs="Times New Roman"/>
          <w:szCs w:val="28"/>
        </w:rPr>
      </w:pPr>
    </w:p>
    <w:p w:rsidR="007E3A48" w:rsidRDefault="007E3A48" w:rsidP="007E3A48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7E3A48" w:rsidTr="002803A9">
        <w:tc>
          <w:tcPr>
            <w:tcW w:w="4654" w:type="dxa"/>
          </w:tcPr>
          <w:p w:rsidR="007E3A48" w:rsidRDefault="007E3A48" w:rsidP="002803A9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728C"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92" w:type="dxa"/>
            <w:vAlign w:val="bottom"/>
          </w:tcPr>
          <w:p w:rsidR="007E3A48" w:rsidRDefault="007E3A48" w:rsidP="002803A9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М.Я. Евраев</w:t>
            </w:r>
          </w:p>
        </w:tc>
      </w:tr>
    </w:tbl>
    <w:p w:rsidR="007E3A48" w:rsidRDefault="007E3A48" w:rsidP="002D5A99">
      <w:pPr>
        <w:jc w:val="both"/>
        <w:rPr>
          <w:rFonts w:cs="Times New Roman"/>
          <w:bCs/>
          <w:szCs w:val="28"/>
        </w:rPr>
        <w:sectPr w:rsidR="007E3A48" w:rsidSect="008855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E3A48" w:rsidRDefault="007E3A48" w:rsidP="00EA047D">
      <w:pPr>
        <w:ind w:left="10206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Приложение</w:t>
      </w:r>
    </w:p>
    <w:p w:rsidR="007E3A48" w:rsidRDefault="007E3A48" w:rsidP="00EA047D">
      <w:pPr>
        <w:ind w:left="10206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 постановлению</w:t>
      </w:r>
    </w:p>
    <w:p w:rsidR="007E3A48" w:rsidRDefault="007E3A48" w:rsidP="00EA047D">
      <w:pPr>
        <w:ind w:left="10206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Правительства области</w:t>
      </w:r>
    </w:p>
    <w:p w:rsidR="007E3A48" w:rsidRDefault="00A263FB" w:rsidP="00EA047D">
      <w:pPr>
        <w:ind w:left="10206" w:firstLine="0"/>
        <w:jc w:val="both"/>
        <w:rPr>
          <w:rFonts w:cs="Times New Roman"/>
          <w:bCs/>
          <w:szCs w:val="28"/>
        </w:rPr>
      </w:pPr>
      <w:r w:rsidRPr="00A263FB">
        <w:rPr>
          <w:rFonts w:cs="Times New Roman"/>
          <w:bCs/>
          <w:szCs w:val="28"/>
        </w:rPr>
        <w:t>от 17.04.2024 № 461-п</w:t>
      </w:r>
    </w:p>
    <w:p w:rsidR="007E3A48" w:rsidRDefault="007E3A48" w:rsidP="002D5A99">
      <w:pPr>
        <w:jc w:val="both"/>
        <w:rPr>
          <w:rFonts w:cs="Times New Roman"/>
          <w:bCs/>
          <w:szCs w:val="28"/>
        </w:rPr>
      </w:pPr>
    </w:p>
    <w:p w:rsidR="00DF3835" w:rsidRDefault="00DF3835" w:rsidP="002D5A99">
      <w:pPr>
        <w:jc w:val="both"/>
        <w:rPr>
          <w:rFonts w:cs="Times New Roman"/>
          <w:bCs/>
          <w:szCs w:val="28"/>
        </w:rPr>
      </w:pPr>
    </w:p>
    <w:p w:rsidR="007E3A48" w:rsidRPr="00EA047D" w:rsidRDefault="007E3A48" w:rsidP="00EA047D">
      <w:pPr>
        <w:ind w:firstLine="0"/>
        <w:jc w:val="center"/>
        <w:rPr>
          <w:rFonts w:cs="Times New Roman"/>
          <w:b/>
          <w:bCs/>
          <w:szCs w:val="28"/>
        </w:rPr>
      </w:pPr>
      <w:r w:rsidRPr="00EA047D">
        <w:rPr>
          <w:rFonts w:cs="Times New Roman"/>
          <w:b/>
          <w:bCs/>
          <w:szCs w:val="28"/>
        </w:rPr>
        <w:t>ИЗМЕНЕНИЯ,</w:t>
      </w:r>
    </w:p>
    <w:p w:rsidR="007E3A48" w:rsidRPr="00EA047D" w:rsidRDefault="007E3A48" w:rsidP="00EA047D">
      <w:pPr>
        <w:ind w:firstLine="0"/>
        <w:jc w:val="center"/>
        <w:rPr>
          <w:rFonts w:cs="Times New Roman"/>
          <w:b/>
          <w:bCs/>
          <w:szCs w:val="28"/>
        </w:rPr>
      </w:pPr>
      <w:r w:rsidRPr="00EA047D">
        <w:rPr>
          <w:rFonts w:cs="Times New Roman"/>
          <w:b/>
          <w:bCs/>
          <w:szCs w:val="28"/>
        </w:rPr>
        <w:t xml:space="preserve">вносимые </w:t>
      </w:r>
      <w:r w:rsidR="00DF3835" w:rsidRPr="00EA047D">
        <w:rPr>
          <w:rFonts w:cs="Times New Roman"/>
          <w:b/>
          <w:bCs/>
          <w:szCs w:val="28"/>
        </w:rPr>
        <w:t xml:space="preserve">в государственную программу Ярославской области «Защита населения и территории </w:t>
      </w:r>
      <w:r w:rsidR="00DF3835">
        <w:rPr>
          <w:rFonts w:cs="Times New Roman"/>
          <w:b/>
          <w:bCs/>
          <w:szCs w:val="28"/>
        </w:rPr>
        <w:br/>
      </w:r>
      <w:r w:rsidR="00DF3835" w:rsidRPr="00EA047D">
        <w:rPr>
          <w:rFonts w:cs="Times New Roman"/>
          <w:b/>
          <w:bCs/>
          <w:szCs w:val="28"/>
        </w:rPr>
        <w:t xml:space="preserve">Ярославской области от чрезвычайных ситуаций, обеспечение пожарной безопасности </w:t>
      </w:r>
      <w:r w:rsidR="00DF3835">
        <w:rPr>
          <w:rFonts w:cs="Times New Roman"/>
          <w:b/>
          <w:bCs/>
          <w:szCs w:val="28"/>
        </w:rPr>
        <w:br/>
      </w:r>
      <w:r w:rsidR="00DF3835" w:rsidRPr="00EA047D">
        <w:rPr>
          <w:rFonts w:cs="Times New Roman"/>
          <w:b/>
          <w:bCs/>
          <w:szCs w:val="28"/>
        </w:rPr>
        <w:t>и безопасности людей на водных объектах» на 2024 – 2030 годы</w:t>
      </w:r>
    </w:p>
    <w:p w:rsidR="007E3A48" w:rsidRDefault="007E3A48" w:rsidP="002D5A99">
      <w:pPr>
        <w:jc w:val="both"/>
        <w:rPr>
          <w:rFonts w:cs="Times New Roman"/>
          <w:bCs/>
          <w:szCs w:val="28"/>
        </w:rPr>
      </w:pPr>
    </w:p>
    <w:p w:rsidR="00DF3835" w:rsidRDefault="002D5A99" w:rsidP="002D5A99">
      <w:pPr>
        <w:jc w:val="both"/>
        <w:rPr>
          <w:rFonts w:cs="Times New Roman"/>
          <w:bCs/>
          <w:szCs w:val="28"/>
        </w:rPr>
      </w:pPr>
      <w:r w:rsidRPr="002D5A99">
        <w:rPr>
          <w:rFonts w:cs="Times New Roman"/>
          <w:bCs/>
          <w:szCs w:val="28"/>
        </w:rPr>
        <w:t xml:space="preserve">В </w:t>
      </w:r>
      <w:r w:rsidR="00DF3835">
        <w:rPr>
          <w:rFonts w:cs="Times New Roman"/>
          <w:bCs/>
          <w:szCs w:val="28"/>
        </w:rPr>
        <w:t>разделе II:</w:t>
      </w:r>
    </w:p>
    <w:p w:rsidR="002D5A99" w:rsidRPr="002D5A99" w:rsidRDefault="00DF3835" w:rsidP="002D5A99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- в строке </w:t>
      </w:r>
      <w:r w:rsidR="00D224C2">
        <w:rPr>
          <w:rFonts w:cs="Times New Roman"/>
          <w:bCs/>
          <w:szCs w:val="28"/>
        </w:rPr>
        <w:t>«</w:t>
      </w:r>
      <w:r w:rsidR="00D224C2" w:rsidRPr="00D224C2">
        <w:rPr>
          <w:rFonts w:cs="Times New Roman"/>
          <w:bCs/>
          <w:szCs w:val="28"/>
        </w:rPr>
        <w:t>Объемы финансового обеспечения за весь период реализации Государственной программы</w:t>
      </w:r>
      <w:r w:rsidR="00D224C2">
        <w:rPr>
          <w:rFonts w:cs="Times New Roman"/>
          <w:bCs/>
          <w:szCs w:val="28"/>
        </w:rPr>
        <w:t xml:space="preserve">» </w:t>
      </w:r>
      <w:r>
        <w:rPr>
          <w:rFonts w:cs="Times New Roman"/>
          <w:bCs/>
          <w:szCs w:val="28"/>
        </w:rPr>
        <w:t>таблицы подраздела</w:t>
      </w:r>
      <w:r w:rsidR="00D224C2">
        <w:rPr>
          <w:rFonts w:cs="Times New Roman"/>
          <w:bCs/>
          <w:szCs w:val="28"/>
        </w:rPr>
        <w:t xml:space="preserve"> 1 цифры «5478948,9» заменить цифрами «5484138,9»</w:t>
      </w:r>
      <w:r>
        <w:rPr>
          <w:rFonts w:cs="Times New Roman"/>
          <w:bCs/>
          <w:szCs w:val="28"/>
        </w:rPr>
        <w:t>;</w:t>
      </w:r>
    </w:p>
    <w:p w:rsidR="002D5A99" w:rsidRPr="002D5A99" w:rsidRDefault="00DF3835" w:rsidP="002D5A99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 подраздел</w:t>
      </w:r>
      <w:r w:rsidR="002D5A99" w:rsidRPr="002D5A99">
        <w:rPr>
          <w:rFonts w:cs="Times New Roman"/>
          <w:bCs/>
          <w:szCs w:val="28"/>
        </w:rPr>
        <w:t xml:space="preserve"> </w:t>
      </w:r>
      <w:r w:rsidR="00D224C2">
        <w:rPr>
          <w:rFonts w:cs="Times New Roman"/>
          <w:bCs/>
          <w:szCs w:val="28"/>
        </w:rPr>
        <w:t xml:space="preserve">4 </w:t>
      </w:r>
      <w:r>
        <w:rPr>
          <w:rFonts w:cs="Times New Roman"/>
          <w:bCs/>
          <w:szCs w:val="28"/>
        </w:rPr>
        <w:t>изложить в следующей редакции</w:t>
      </w:r>
      <w:r w:rsidR="002D5A99" w:rsidRPr="002D5A99">
        <w:rPr>
          <w:rFonts w:cs="Times New Roman"/>
          <w:bCs/>
          <w:szCs w:val="28"/>
        </w:rPr>
        <w:t>:</w:t>
      </w:r>
    </w:p>
    <w:p w:rsidR="00DF3835" w:rsidRDefault="00DF3835" w:rsidP="009078D2">
      <w:pPr>
        <w:jc w:val="both"/>
        <w:rPr>
          <w:rFonts w:cs="Times New Roman"/>
          <w:bCs/>
          <w:szCs w:val="28"/>
        </w:rPr>
      </w:pPr>
    </w:p>
    <w:p w:rsidR="00DF3835" w:rsidRPr="00F61D76" w:rsidRDefault="00DF3835" w:rsidP="00DF3835">
      <w:pPr>
        <w:pStyle w:val="20"/>
        <w:shd w:val="clear" w:color="auto" w:fill="auto"/>
        <w:tabs>
          <w:tab w:val="left" w:pos="387"/>
        </w:tabs>
        <w:spacing w:after="0"/>
        <w:outlineLvl w:val="9"/>
        <w:rPr>
          <w:b w:val="0"/>
        </w:rPr>
      </w:pPr>
      <w:r>
        <w:rPr>
          <w:b w:val="0"/>
        </w:rPr>
        <w:t>«4</w:t>
      </w:r>
      <w:r w:rsidRPr="00F61D76">
        <w:rPr>
          <w:b w:val="0"/>
        </w:rPr>
        <w:t>. Финансовое обеспечение Государственной программы</w:t>
      </w:r>
      <w:r>
        <w:rPr>
          <w:b w:val="0"/>
        </w:rPr>
        <w:t xml:space="preserve"> </w:t>
      </w:r>
    </w:p>
    <w:p w:rsidR="00DF3835" w:rsidRPr="0048362F" w:rsidRDefault="00DF3835" w:rsidP="00DF3835">
      <w:pPr>
        <w:widowControl w:val="0"/>
        <w:tabs>
          <w:tab w:val="left" w:pos="387"/>
        </w:tabs>
        <w:ind w:firstLine="0"/>
        <w:jc w:val="center"/>
        <w:rPr>
          <w:rFonts w:cs="Times New Roman"/>
          <w:bCs/>
          <w:color w:val="000000"/>
          <w:szCs w:val="28"/>
          <w:lang w:eastAsia="ru-RU" w:bidi="ru-RU"/>
        </w:rPr>
      </w:pPr>
    </w:p>
    <w:p w:rsidR="00DF3835" w:rsidRPr="0048362F" w:rsidRDefault="00DF3835" w:rsidP="00DF3835">
      <w:pPr>
        <w:widowControl w:val="0"/>
        <w:ind w:firstLine="0"/>
        <w:rPr>
          <w:rFonts w:eastAsia="Microsoft Sans Serif" w:cs="Times New Roman"/>
          <w:color w:val="000000"/>
          <w:sz w:val="2"/>
          <w:szCs w:val="2"/>
          <w:lang w:eastAsia="ru-RU" w:bidi="ru-RU"/>
        </w:rPr>
      </w:pPr>
    </w:p>
    <w:tbl>
      <w:tblPr>
        <w:tblStyle w:val="27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51"/>
        <w:gridCol w:w="1270"/>
        <w:gridCol w:w="1270"/>
        <w:gridCol w:w="1236"/>
        <w:gridCol w:w="1236"/>
        <w:gridCol w:w="1236"/>
        <w:gridCol w:w="1236"/>
        <w:gridCol w:w="1236"/>
        <w:gridCol w:w="1343"/>
      </w:tblGrid>
      <w:tr w:rsidR="00DF3835" w:rsidRPr="0048362F" w:rsidTr="00D7324F">
        <w:tc>
          <w:tcPr>
            <w:tcW w:w="4651" w:type="dxa"/>
            <w:vMerge w:val="restart"/>
          </w:tcPr>
          <w:p w:rsidR="00DF3835" w:rsidRPr="0048362F" w:rsidRDefault="00DF3835" w:rsidP="003175BD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bookmarkStart w:id="2" w:name="OLE_LINK1"/>
            <w:r w:rsidRPr="0048362F">
              <w:rPr>
                <w:rFonts w:cs="Times New Roman"/>
                <w:bCs/>
                <w:color w:val="000000"/>
                <w:sz w:val="24"/>
              </w:rPr>
              <w:t xml:space="preserve">Наименование </w:t>
            </w:r>
            <w:r w:rsidR="003175BD">
              <w:rPr>
                <w:rFonts w:cs="Times New Roman"/>
                <w:bCs/>
                <w:color w:val="000000"/>
                <w:sz w:val="24"/>
              </w:rPr>
              <w:t>г</w:t>
            </w:r>
            <w:r w:rsidRPr="0048362F">
              <w:rPr>
                <w:rFonts w:cs="Times New Roman"/>
                <w:bCs/>
                <w:color w:val="000000"/>
                <w:sz w:val="24"/>
              </w:rPr>
              <w:t>осударственной программы</w:t>
            </w:r>
            <w:r w:rsidR="003175BD">
              <w:rPr>
                <w:rFonts w:cs="Times New Roman"/>
                <w:bCs/>
                <w:color w:val="000000"/>
                <w:sz w:val="24"/>
              </w:rPr>
              <w:t xml:space="preserve"> Ярославской области</w:t>
            </w:r>
            <w:r w:rsidRPr="0048362F">
              <w:rPr>
                <w:rFonts w:cs="Times New Roman"/>
                <w:bCs/>
                <w:color w:val="000000"/>
                <w:sz w:val="24"/>
              </w:rPr>
              <w:t>, структурного элемента/ источник финансового обеспечения</w:t>
            </w:r>
          </w:p>
        </w:tc>
        <w:tc>
          <w:tcPr>
            <w:tcW w:w="10063" w:type="dxa"/>
            <w:gridSpan w:val="8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Объем финансового обеспечения по годам реализации, тыс. рублей</w:t>
            </w:r>
          </w:p>
        </w:tc>
      </w:tr>
      <w:tr w:rsidR="00DF3835" w:rsidRPr="0048362F" w:rsidTr="00D7324F">
        <w:tc>
          <w:tcPr>
            <w:tcW w:w="4651" w:type="dxa"/>
            <w:vMerge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</w:p>
        </w:tc>
        <w:tc>
          <w:tcPr>
            <w:tcW w:w="1270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2024</w:t>
            </w:r>
          </w:p>
        </w:tc>
        <w:tc>
          <w:tcPr>
            <w:tcW w:w="1270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2025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2026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2027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2028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2029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2030</w:t>
            </w:r>
          </w:p>
        </w:tc>
        <w:tc>
          <w:tcPr>
            <w:tcW w:w="1343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всего</w:t>
            </w:r>
          </w:p>
        </w:tc>
      </w:tr>
    </w:tbl>
    <w:p w:rsidR="00DF3835" w:rsidRPr="0048362F" w:rsidRDefault="00DF3835" w:rsidP="00DF3835">
      <w:pPr>
        <w:widowControl w:val="0"/>
        <w:ind w:firstLine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Style w:val="27"/>
        <w:tblW w:w="14714" w:type="dxa"/>
        <w:tblInd w:w="-5" w:type="dxa"/>
        <w:tblLook w:val="04A0" w:firstRow="1" w:lastRow="0" w:firstColumn="1" w:lastColumn="0" w:noHBand="0" w:noVBand="1"/>
      </w:tblPr>
      <w:tblGrid>
        <w:gridCol w:w="4651"/>
        <w:gridCol w:w="1270"/>
        <w:gridCol w:w="1270"/>
        <w:gridCol w:w="1236"/>
        <w:gridCol w:w="1236"/>
        <w:gridCol w:w="1236"/>
        <w:gridCol w:w="1236"/>
        <w:gridCol w:w="1236"/>
        <w:gridCol w:w="1343"/>
      </w:tblGrid>
      <w:tr w:rsidR="00DF3835" w:rsidRPr="0048362F" w:rsidTr="00D7324F">
        <w:trPr>
          <w:tblHeader/>
        </w:trPr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1270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1270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1236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1343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9</w:t>
            </w:r>
          </w:p>
        </w:tc>
      </w:tr>
      <w:tr w:rsidR="00DF3835" w:rsidRPr="0048362F" w:rsidTr="00D7324F">
        <w:tc>
          <w:tcPr>
            <w:tcW w:w="4651" w:type="dxa"/>
          </w:tcPr>
          <w:p w:rsidR="003175BD" w:rsidRPr="003175BD" w:rsidRDefault="00DF3835" w:rsidP="003175BD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pacing w:val="-4"/>
                <w:sz w:val="24"/>
              </w:rPr>
            </w:pPr>
            <w:r w:rsidRPr="003175BD">
              <w:rPr>
                <w:rFonts w:cs="Times New Roman"/>
                <w:bCs/>
                <w:color w:val="000000"/>
                <w:spacing w:val="-4"/>
                <w:sz w:val="24"/>
              </w:rPr>
              <w:t xml:space="preserve">Государственная программа </w:t>
            </w:r>
            <w:r w:rsidR="003175BD" w:rsidRPr="003175BD">
              <w:rPr>
                <w:rFonts w:cs="Times New Roman"/>
                <w:bCs/>
                <w:color w:val="000000"/>
                <w:spacing w:val="-4"/>
                <w:sz w:val="24"/>
              </w:rPr>
              <w:t xml:space="preserve">Ярославской области «Защита населения и территории </w:t>
            </w:r>
          </w:p>
          <w:p w:rsidR="00DF3835" w:rsidRPr="003175BD" w:rsidRDefault="003175BD" w:rsidP="003175BD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pacing w:val="-4"/>
                <w:sz w:val="24"/>
              </w:rPr>
            </w:pPr>
            <w:r w:rsidRPr="003175BD">
              <w:rPr>
                <w:rFonts w:cs="Times New Roman"/>
                <w:bCs/>
                <w:color w:val="000000"/>
                <w:spacing w:val="-4"/>
                <w:sz w:val="24"/>
              </w:rPr>
              <w:t xml:space="preserve">Ярославской области от чрезвычайных ситуаций, обеспечение пожарной безопасности и безопасности людей на водных объектах» на 2024 – 2030 годы </w:t>
            </w:r>
            <w:r w:rsidR="00DF3835" w:rsidRPr="003175BD">
              <w:rPr>
                <w:rFonts w:cs="Times New Roman"/>
                <w:bCs/>
                <w:color w:val="000000"/>
                <w:spacing w:val="-4"/>
                <w:sz w:val="24"/>
              </w:rPr>
              <w:t>– всего</w:t>
            </w:r>
          </w:p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lastRenderedPageBreak/>
              <w:t>в том числе: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lastRenderedPageBreak/>
              <w:t>803499,9</w:t>
            </w:r>
          </w:p>
        </w:tc>
        <w:tc>
          <w:tcPr>
            <w:tcW w:w="1270" w:type="dxa"/>
          </w:tcPr>
          <w:p w:rsidR="00DF3835" w:rsidRPr="00DF3835" w:rsidRDefault="00DF3835" w:rsidP="003175BD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780106,5</w:t>
            </w:r>
          </w:p>
        </w:tc>
        <w:tc>
          <w:tcPr>
            <w:tcW w:w="1236" w:type="dxa"/>
          </w:tcPr>
          <w:p w:rsidR="00DF3835" w:rsidRPr="00DF3835" w:rsidRDefault="00DF3835" w:rsidP="003175BD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780106,5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780106,5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780106,5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780106,5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trike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780106,5</w:t>
            </w:r>
          </w:p>
        </w:tc>
        <w:tc>
          <w:tcPr>
            <w:tcW w:w="1343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5484138,9</w:t>
            </w:r>
          </w:p>
        </w:tc>
      </w:tr>
      <w:tr w:rsidR="00DF3835" w:rsidRPr="0048362F" w:rsidTr="00D7324F">
        <w:trPr>
          <w:trHeight w:val="58"/>
        </w:trPr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lastRenderedPageBreak/>
              <w:t>- областные средства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803359,9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779966,5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779966,5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779966,5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trike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779966,5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trike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779966,5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trike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779966,5</w:t>
            </w:r>
          </w:p>
        </w:tc>
        <w:tc>
          <w:tcPr>
            <w:tcW w:w="1343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5483158,9</w:t>
            </w:r>
          </w:p>
        </w:tc>
      </w:tr>
      <w:tr w:rsidR="00DF3835" w:rsidRPr="0048362F" w:rsidTr="00D7324F">
        <w:trPr>
          <w:trHeight w:val="58"/>
        </w:trPr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- местные бюджеты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343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980,0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Комплекс процессных мероприятий «Повышение безопасности жизнедеятельности населения» – всего</w:t>
            </w:r>
          </w:p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270" w:type="dxa"/>
          </w:tcPr>
          <w:p w:rsidR="00DF3835" w:rsidRPr="00EA047D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16489,4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343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18981,8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- областные средства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16489,4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415,4</w:t>
            </w:r>
          </w:p>
        </w:tc>
        <w:tc>
          <w:tcPr>
            <w:tcW w:w="1343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18981,8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shd w:val="clear" w:color="auto" w:fill="FFFFFF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Комплекс процессных мероприятий «Обеспечение безопасности граждан на</w:t>
            </w:r>
            <w:r>
              <w:rPr>
                <w:rFonts w:cs="Times New Roman"/>
                <w:bCs/>
                <w:color w:val="000000"/>
                <w:sz w:val="24"/>
                <w:lang w:val="en-US"/>
              </w:rPr>
              <w:t> </w:t>
            </w:r>
            <w:r w:rsidRPr="0048362F">
              <w:rPr>
                <w:rFonts w:cs="Times New Roman"/>
                <w:bCs/>
                <w:color w:val="000000"/>
                <w:sz w:val="24"/>
              </w:rPr>
              <w:t>водных объектах»</w:t>
            </w:r>
            <w:r w:rsidRPr="0048362F">
              <w:rPr>
                <w:rFonts w:cs="Times New Roman"/>
                <w:b/>
                <w:bCs/>
                <w:color w:val="000000"/>
                <w:sz w:val="24"/>
              </w:rPr>
              <w:t xml:space="preserve"> </w:t>
            </w:r>
            <w:r w:rsidRPr="0048362F">
              <w:rPr>
                <w:rFonts w:cs="Times New Roman"/>
                <w:bCs/>
                <w:color w:val="000000"/>
                <w:sz w:val="24"/>
              </w:rPr>
              <w:t>– всего</w:t>
            </w:r>
          </w:p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280,0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280,0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280,0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280,0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280,0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280,0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280,0</w:t>
            </w:r>
          </w:p>
        </w:tc>
        <w:tc>
          <w:tcPr>
            <w:tcW w:w="1343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1960,0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- областные средства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343" w:type="dxa"/>
            <w:shd w:val="clear" w:color="auto" w:fill="auto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980,0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- местные бюджеты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140,0</w:t>
            </w:r>
          </w:p>
        </w:tc>
        <w:tc>
          <w:tcPr>
            <w:tcW w:w="1343" w:type="dxa"/>
            <w:shd w:val="clear" w:color="auto" w:fill="auto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980,0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shd w:val="clear" w:color="auto" w:fill="FFFFFF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Комплекс процессных мероприятий «Реализация государственной политики в</w:t>
            </w:r>
            <w:r>
              <w:rPr>
                <w:rFonts w:cs="Times New Roman"/>
                <w:bCs/>
                <w:color w:val="000000"/>
                <w:sz w:val="24"/>
                <w:lang w:val="en-US"/>
              </w:rPr>
              <w:t> </w:t>
            </w:r>
            <w:r w:rsidRPr="0048362F">
              <w:rPr>
                <w:rFonts w:cs="Times New Roman"/>
                <w:bCs/>
                <w:color w:val="000000"/>
                <w:sz w:val="24"/>
              </w:rPr>
              <w:t>области гражданской защиты и пожарной безопасности» – всего</w:t>
            </w:r>
          </w:p>
          <w:p w:rsidR="00DF3835" w:rsidRPr="0048362F" w:rsidRDefault="00DF3835" w:rsidP="00D7324F">
            <w:pPr>
              <w:shd w:val="clear" w:color="auto" w:fill="FFFFFF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779733,5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343" w:type="dxa"/>
            <w:shd w:val="clear" w:color="auto" w:fill="auto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5444200,1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- областные средства</w:t>
            </w:r>
          </w:p>
        </w:tc>
        <w:tc>
          <w:tcPr>
            <w:tcW w:w="1270" w:type="dxa"/>
          </w:tcPr>
          <w:p w:rsidR="00DF3835" w:rsidRPr="00EA047D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779733,5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777411,1</w:t>
            </w:r>
          </w:p>
        </w:tc>
        <w:tc>
          <w:tcPr>
            <w:tcW w:w="1343" w:type="dxa"/>
            <w:shd w:val="clear" w:color="auto" w:fill="auto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5444200,1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shd w:val="clear" w:color="auto" w:fill="FFFFFF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Комплекс процессных мероприятий «Развитие региональной системы оповещения Ярославской области»</w:t>
            </w:r>
            <w:r w:rsidRPr="0048362F">
              <w:rPr>
                <w:rFonts w:cs="Times New Roman"/>
                <w:b/>
                <w:bCs/>
                <w:color w:val="000000"/>
                <w:sz w:val="24"/>
              </w:rPr>
              <w:t xml:space="preserve"> </w:t>
            </w:r>
            <w:r w:rsidRPr="0048362F">
              <w:rPr>
                <w:rFonts w:cs="Times New Roman"/>
                <w:bCs/>
                <w:color w:val="000000"/>
                <w:sz w:val="24"/>
              </w:rPr>
              <w:t>– всего</w:t>
            </w:r>
          </w:p>
          <w:p w:rsidR="00DF3835" w:rsidRPr="0048362F" w:rsidRDefault="00DF3835" w:rsidP="00D7324F">
            <w:pPr>
              <w:shd w:val="clear" w:color="auto" w:fill="FFFFFF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в том числе: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6997,0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343" w:type="dxa"/>
            <w:shd w:val="clear" w:color="auto" w:fill="auto"/>
          </w:tcPr>
          <w:p w:rsidR="00DF3835" w:rsidRPr="00EA047D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18997,0</w:t>
            </w:r>
          </w:p>
        </w:tc>
      </w:tr>
      <w:tr w:rsidR="00DF3835" w:rsidRPr="0048362F" w:rsidTr="00D7324F">
        <w:tc>
          <w:tcPr>
            <w:tcW w:w="4651" w:type="dxa"/>
          </w:tcPr>
          <w:p w:rsidR="00DF3835" w:rsidRPr="0048362F" w:rsidRDefault="00DF3835" w:rsidP="00D7324F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48362F">
              <w:rPr>
                <w:rFonts w:cs="Times New Roman"/>
                <w:bCs/>
                <w:color w:val="000000"/>
                <w:sz w:val="24"/>
              </w:rPr>
              <w:t>- областные средства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6997,0</w:t>
            </w:r>
          </w:p>
        </w:tc>
        <w:tc>
          <w:tcPr>
            <w:tcW w:w="1270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236" w:type="dxa"/>
          </w:tcPr>
          <w:p w:rsidR="00DF3835" w:rsidRPr="00DF3835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DF3835">
              <w:rPr>
                <w:rFonts w:cs="Times New Roman"/>
                <w:bCs/>
                <w:color w:val="000000"/>
                <w:sz w:val="24"/>
              </w:rPr>
              <w:t>2000,0</w:t>
            </w:r>
          </w:p>
        </w:tc>
        <w:tc>
          <w:tcPr>
            <w:tcW w:w="1343" w:type="dxa"/>
            <w:shd w:val="clear" w:color="auto" w:fill="auto"/>
          </w:tcPr>
          <w:p w:rsidR="00DF3835" w:rsidRPr="00EA047D" w:rsidRDefault="00DF3835" w:rsidP="00D7324F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color w:val="000000"/>
                <w:sz w:val="24"/>
              </w:rPr>
            </w:pPr>
            <w:r w:rsidRPr="00EA047D">
              <w:rPr>
                <w:rFonts w:cs="Times New Roman"/>
                <w:bCs/>
                <w:color w:val="000000"/>
                <w:sz w:val="24"/>
              </w:rPr>
              <w:t>18997,0</w:t>
            </w:r>
          </w:p>
        </w:tc>
      </w:tr>
    </w:tbl>
    <w:bookmarkEnd w:id="0"/>
    <w:bookmarkEnd w:id="2"/>
    <w:p w:rsidR="00E1407E" w:rsidRPr="003D1E8D" w:rsidRDefault="00CC3705" w:rsidP="00CC3705">
      <w:pPr>
        <w:jc w:val="both"/>
      </w:pPr>
      <w:r>
        <w:br/>
      </w:r>
    </w:p>
    <w:sectPr w:rsidR="00E1407E" w:rsidRPr="003D1E8D" w:rsidSect="00EA047D">
      <w:pgSz w:w="16838" w:h="11906" w:orient="landscape" w:code="9"/>
      <w:pgMar w:top="1985" w:right="1134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05" w:rsidRDefault="00756605" w:rsidP="00CF5840">
      <w:r>
        <w:separator/>
      </w:r>
    </w:p>
  </w:endnote>
  <w:endnote w:type="continuationSeparator" w:id="0">
    <w:p w:rsidR="00756605" w:rsidRDefault="0075660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5" w:rsidRDefault="00CC37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C3705" w:rsidTr="00CC370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C3705" w:rsidRPr="00CC3705" w:rsidRDefault="00CC3705" w:rsidP="00CC370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C370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C3705" w:rsidRPr="00CC3705" w:rsidRDefault="00CC3705" w:rsidP="00CC370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C3705">
            <w:rPr>
              <w:rFonts w:cs="Times New Roman"/>
              <w:color w:val="808080"/>
              <w:sz w:val="18"/>
            </w:rPr>
            <w:t xml:space="preserve">Страница </w:t>
          </w:r>
          <w:r w:rsidRPr="00CC3705">
            <w:rPr>
              <w:rFonts w:cs="Times New Roman"/>
              <w:color w:val="808080"/>
              <w:sz w:val="18"/>
            </w:rPr>
            <w:fldChar w:fldCharType="begin"/>
          </w:r>
          <w:r w:rsidRPr="00CC3705">
            <w:rPr>
              <w:rFonts w:cs="Times New Roman"/>
              <w:color w:val="808080"/>
              <w:sz w:val="18"/>
            </w:rPr>
            <w:instrText xml:space="preserve"> PAGE </w:instrText>
          </w:r>
          <w:r w:rsidRPr="00CC3705">
            <w:rPr>
              <w:rFonts w:cs="Times New Roman"/>
              <w:color w:val="808080"/>
              <w:sz w:val="18"/>
            </w:rPr>
            <w:fldChar w:fldCharType="separate"/>
          </w:r>
          <w:r w:rsidRPr="00CC3705">
            <w:rPr>
              <w:rFonts w:cs="Times New Roman"/>
              <w:noProof/>
              <w:color w:val="808080"/>
              <w:sz w:val="18"/>
            </w:rPr>
            <w:t>1</w:t>
          </w:r>
          <w:r w:rsidRPr="00CC3705">
            <w:rPr>
              <w:rFonts w:cs="Times New Roman"/>
              <w:color w:val="808080"/>
              <w:sz w:val="18"/>
            </w:rPr>
            <w:fldChar w:fldCharType="end"/>
          </w:r>
          <w:r w:rsidRPr="00CC3705">
            <w:rPr>
              <w:rFonts w:cs="Times New Roman"/>
              <w:color w:val="808080"/>
              <w:sz w:val="18"/>
            </w:rPr>
            <w:t xml:space="preserve"> из </w:t>
          </w:r>
          <w:r w:rsidRPr="00CC3705">
            <w:rPr>
              <w:rFonts w:cs="Times New Roman"/>
              <w:color w:val="808080"/>
              <w:sz w:val="18"/>
            </w:rPr>
            <w:fldChar w:fldCharType="begin"/>
          </w:r>
          <w:r w:rsidRPr="00CC370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C3705">
            <w:rPr>
              <w:rFonts w:cs="Times New Roman"/>
              <w:color w:val="808080"/>
              <w:sz w:val="18"/>
            </w:rPr>
            <w:fldChar w:fldCharType="separate"/>
          </w:r>
          <w:r w:rsidRPr="00CC3705">
            <w:rPr>
              <w:rFonts w:cs="Times New Roman"/>
              <w:noProof/>
              <w:color w:val="808080"/>
              <w:sz w:val="18"/>
            </w:rPr>
            <w:t>3</w:t>
          </w:r>
          <w:r w:rsidRPr="00CC370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C3705" w:rsidRPr="00CC3705" w:rsidRDefault="00CC3705" w:rsidP="00CC37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C3705" w:rsidTr="00CC370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C3705" w:rsidRPr="00CC3705" w:rsidRDefault="00CC3705" w:rsidP="00CC370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1" w:name="_GoBack" w:colFirst="1" w:colLast="1"/>
          <w:r w:rsidRPr="00CC370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C3705" w:rsidRPr="00CC3705" w:rsidRDefault="00CC3705" w:rsidP="00CC370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C3705">
            <w:rPr>
              <w:rFonts w:cs="Times New Roman"/>
              <w:color w:val="808080"/>
              <w:sz w:val="18"/>
            </w:rPr>
            <w:t xml:space="preserve">Страница </w:t>
          </w:r>
          <w:r w:rsidRPr="00CC3705">
            <w:rPr>
              <w:rFonts w:cs="Times New Roman"/>
              <w:color w:val="808080"/>
              <w:sz w:val="18"/>
            </w:rPr>
            <w:fldChar w:fldCharType="begin"/>
          </w:r>
          <w:r w:rsidRPr="00CC3705">
            <w:rPr>
              <w:rFonts w:cs="Times New Roman"/>
              <w:color w:val="808080"/>
              <w:sz w:val="18"/>
            </w:rPr>
            <w:instrText xml:space="preserve"> PAGE </w:instrText>
          </w:r>
          <w:r w:rsidRPr="00CC3705">
            <w:rPr>
              <w:rFonts w:cs="Times New Roman"/>
              <w:color w:val="808080"/>
              <w:sz w:val="18"/>
            </w:rPr>
            <w:fldChar w:fldCharType="separate"/>
          </w:r>
          <w:r w:rsidRPr="00CC3705">
            <w:rPr>
              <w:rFonts w:cs="Times New Roman"/>
              <w:noProof/>
              <w:color w:val="808080"/>
              <w:sz w:val="18"/>
            </w:rPr>
            <w:t>1</w:t>
          </w:r>
          <w:r w:rsidRPr="00CC3705">
            <w:rPr>
              <w:rFonts w:cs="Times New Roman"/>
              <w:color w:val="808080"/>
              <w:sz w:val="18"/>
            </w:rPr>
            <w:fldChar w:fldCharType="end"/>
          </w:r>
          <w:r w:rsidRPr="00CC3705">
            <w:rPr>
              <w:rFonts w:cs="Times New Roman"/>
              <w:color w:val="808080"/>
              <w:sz w:val="18"/>
            </w:rPr>
            <w:t xml:space="preserve"> из </w:t>
          </w:r>
          <w:r w:rsidRPr="00CC3705">
            <w:rPr>
              <w:rFonts w:cs="Times New Roman"/>
              <w:color w:val="808080"/>
              <w:sz w:val="18"/>
            </w:rPr>
            <w:fldChar w:fldCharType="begin"/>
          </w:r>
          <w:r w:rsidRPr="00CC370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C3705">
            <w:rPr>
              <w:rFonts w:cs="Times New Roman"/>
              <w:color w:val="808080"/>
              <w:sz w:val="18"/>
            </w:rPr>
            <w:fldChar w:fldCharType="separate"/>
          </w:r>
          <w:r w:rsidRPr="00CC3705">
            <w:rPr>
              <w:rFonts w:cs="Times New Roman"/>
              <w:noProof/>
              <w:color w:val="808080"/>
              <w:sz w:val="18"/>
            </w:rPr>
            <w:t>3</w:t>
          </w:r>
          <w:r w:rsidRPr="00CC3705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1"/>
  </w:tbl>
  <w:p w:rsidR="00CC3705" w:rsidRPr="00CC3705" w:rsidRDefault="00CC3705" w:rsidP="00CC37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05" w:rsidRDefault="00756605" w:rsidP="00CF5840">
      <w:r>
        <w:separator/>
      </w:r>
    </w:p>
  </w:footnote>
  <w:footnote w:type="continuationSeparator" w:id="0">
    <w:p w:rsidR="00756605" w:rsidRDefault="0075660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5" w:rsidRDefault="00CC37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E7" w:rsidRPr="00CC3705" w:rsidRDefault="00D217E7" w:rsidP="00CC37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5" w:rsidRDefault="00CC3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65C69"/>
    <w:rsid w:val="001347C5"/>
    <w:rsid w:val="001707B3"/>
    <w:rsid w:val="001B6AAD"/>
    <w:rsid w:val="001C78DA"/>
    <w:rsid w:val="001D3DAC"/>
    <w:rsid w:val="00201235"/>
    <w:rsid w:val="002050FD"/>
    <w:rsid w:val="0022208C"/>
    <w:rsid w:val="002306C4"/>
    <w:rsid w:val="00260038"/>
    <w:rsid w:val="00263A26"/>
    <w:rsid w:val="00267F29"/>
    <w:rsid w:val="002D5A99"/>
    <w:rsid w:val="002F30DD"/>
    <w:rsid w:val="002F6DDE"/>
    <w:rsid w:val="003175BD"/>
    <w:rsid w:val="003246AA"/>
    <w:rsid w:val="003333CD"/>
    <w:rsid w:val="00356318"/>
    <w:rsid w:val="0036544B"/>
    <w:rsid w:val="003656CE"/>
    <w:rsid w:val="00381164"/>
    <w:rsid w:val="003A2DCC"/>
    <w:rsid w:val="003D1E8D"/>
    <w:rsid w:val="003E77DE"/>
    <w:rsid w:val="003F12D9"/>
    <w:rsid w:val="003F43C8"/>
    <w:rsid w:val="003F65E2"/>
    <w:rsid w:val="0040656C"/>
    <w:rsid w:val="00470773"/>
    <w:rsid w:val="0047728C"/>
    <w:rsid w:val="00487DAB"/>
    <w:rsid w:val="004A6148"/>
    <w:rsid w:val="004D6EEE"/>
    <w:rsid w:val="004F0106"/>
    <w:rsid w:val="00547508"/>
    <w:rsid w:val="00570FBB"/>
    <w:rsid w:val="005862FB"/>
    <w:rsid w:val="0059434B"/>
    <w:rsid w:val="00594FA3"/>
    <w:rsid w:val="005B01A2"/>
    <w:rsid w:val="005D0750"/>
    <w:rsid w:val="005D4AE9"/>
    <w:rsid w:val="005F2543"/>
    <w:rsid w:val="00604698"/>
    <w:rsid w:val="006157BF"/>
    <w:rsid w:val="00615BAD"/>
    <w:rsid w:val="00631ABE"/>
    <w:rsid w:val="00681496"/>
    <w:rsid w:val="00682E72"/>
    <w:rsid w:val="00692EF4"/>
    <w:rsid w:val="006C2C40"/>
    <w:rsid w:val="006D33EF"/>
    <w:rsid w:val="00723B35"/>
    <w:rsid w:val="007341B3"/>
    <w:rsid w:val="00737E26"/>
    <w:rsid w:val="00745B05"/>
    <w:rsid w:val="00752BCD"/>
    <w:rsid w:val="00756605"/>
    <w:rsid w:val="00763664"/>
    <w:rsid w:val="00785DD5"/>
    <w:rsid w:val="00796C37"/>
    <w:rsid w:val="007E1108"/>
    <w:rsid w:val="007E3A48"/>
    <w:rsid w:val="00810833"/>
    <w:rsid w:val="0088218D"/>
    <w:rsid w:val="008855DD"/>
    <w:rsid w:val="008B04CA"/>
    <w:rsid w:val="008C1CB8"/>
    <w:rsid w:val="008C5C70"/>
    <w:rsid w:val="009078D2"/>
    <w:rsid w:val="00916BE2"/>
    <w:rsid w:val="00921241"/>
    <w:rsid w:val="00953896"/>
    <w:rsid w:val="00964109"/>
    <w:rsid w:val="009D771A"/>
    <w:rsid w:val="009E79E8"/>
    <w:rsid w:val="00A0468D"/>
    <w:rsid w:val="00A263FB"/>
    <w:rsid w:val="00A27AE8"/>
    <w:rsid w:val="00A477F4"/>
    <w:rsid w:val="00A65AC3"/>
    <w:rsid w:val="00A83D83"/>
    <w:rsid w:val="00AB7C5D"/>
    <w:rsid w:val="00B37C6D"/>
    <w:rsid w:val="00B41FCA"/>
    <w:rsid w:val="00B55589"/>
    <w:rsid w:val="00B570E3"/>
    <w:rsid w:val="00B76E3E"/>
    <w:rsid w:val="00B87180"/>
    <w:rsid w:val="00B90652"/>
    <w:rsid w:val="00BB1812"/>
    <w:rsid w:val="00BB38FE"/>
    <w:rsid w:val="00BD3826"/>
    <w:rsid w:val="00BE7C98"/>
    <w:rsid w:val="00C208D9"/>
    <w:rsid w:val="00C4062D"/>
    <w:rsid w:val="00CC3705"/>
    <w:rsid w:val="00CF468C"/>
    <w:rsid w:val="00CF5840"/>
    <w:rsid w:val="00D00EFB"/>
    <w:rsid w:val="00D06430"/>
    <w:rsid w:val="00D217E7"/>
    <w:rsid w:val="00D224C2"/>
    <w:rsid w:val="00D438D5"/>
    <w:rsid w:val="00D77274"/>
    <w:rsid w:val="00D93F0C"/>
    <w:rsid w:val="00DF3835"/>
    <w:rsid w:val="00E1407E"/>
    <w:rsid w:val="00E16035"/>
    <w:rsid w:val="00E56AFB"/>
    <w:rsid w:val="00EA047D"/>
    <w:rsid w:val="00EE44C1"/>
    <w:rsid w:val="00EF10A2"/>
    <w:rsid w:val="00F03533"/>
    <w:rsid w:val="00F1295B"/>
    <w:rsid w:val="00F24227"/>
    <w:rsid w:val="00F672BD"/>
    <w:rsid w:val="00F82D65"/>
    <w:rsid w:val="00F85D96"/>
    <w:rsid w:val="00FA1152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6B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BE2"/>
    <w:rPr>
      <w:rFonts w:ascii="Segoe UI" w:eastAsia="Times New Roma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20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20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208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20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208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">
    <w:name w:val="Заголовок №2_"/>
    <w:basedOn w:val="a0"/>
    <w:link w:val="20"/>
    <w:rsid w:val="00DF38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3835"/>
    <w:pPr>
      <w:widowControl w:val="0"/>
      <w:shd w:val="clear" w:color="auto" w:fill="FFFFFF"/>
      <w:spacing w:after="360"/>
      <w:ind w:firstLine="0"/>
      <w:jc w:val="center"/>
      <w:outlineLvl w:val="1"/>
    </w:pPr>
    <w:rPr>
      <w:rFonts w:cs="Times New Roman"/>
      <w:b/>
      <w:bCs/>
      <w:szCs w:val="28"/>
    </w:rPr>
  </w:style>
  <w:style w:type="table" w:customStyle="1" w:styleId="27">
    <w:name w:val="Сетка таблицы27"/>
    <w:basedOn w:val="a1"/>
    <w:next w:val="a3"/>
    <w:uiPriority w:val="59"/>
    <w:rsid w:val="00DF383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6B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BE2"/>
    <w:rPr>
      <w:rFonts w:ascii="Segoe UI" w:eastAsia="Times New Roma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20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20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208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20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208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">
    <w:name w:val="Заголовок №2_"/>
    <w:basedOn w:val="a0"/>
    <w:link w:val="20"/>
    <w:rsid w:val="00DF38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F3835"/>
    <w:pPr>
      <w:widowControl w:val="0"/>
      <w:shd w:val="clear" w:color="auto" w:fill="FFFFFF"/>
      <w:spacing w:after="360"/>
      <w:ind w:firstLine="0"/>
      <w:jc w:val="center"/>
      <w:outlineLvl w:val="1"/>
    </w:pPr>
    <w:rPr>
      <w:rFonts w:cs="Times New Roman"/>
      <w:b/>
      <w:bCs/>
      <w:szCs w:val="28"/>
    </w:rPr>
  </w:style>
  <w:style w:type="table" w:customStyle="1" w:styleId="27">
    <w:name w:val="Сетка таблицы27"/>
    <w:basedOn w:val="a1"/>
    <w:next w:val="a3"/>
    <w:uiPriority w:val="59"/>
    <w:rsid w:val="00DF383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2024-04-16T20:00:00+00:00</dateaddindb>
    <dateminusta xmlns="081b8c99-5a1b-4ba1-9a3e-0d0cea83319e" xsi:nil="true"/>
    <numik xmlns="af44e648-6311-40f1-ad37-1234555fd9ba">461</numik>
    <kind xmlns="e2080b48-eafa-461e-b501-38555d38caa1">79</kind>
    <num xmlns="af44e648-6311-40f1-ad37-1234555fd9ba">461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 внесении изменений в постановление Правительства области от 13.03.2024 № 279-п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461-п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8246F-937D-44AC-B042-344436BFA823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433</Words>
  <Characters>2967</Characters>
  <Application>Microsoft Office Word</Application>
  <DocSecurity>0</DocSecurity>
  <Lines>211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2024-04-09T08:16:00Z</cp:lastPrinted>
  <dcterms:created xsi:type="dcterms:W3CDTF">2024-04-17T07:22:00Z</dcterms:created>
  <dcterms:modified xsi:type="dcterms:W3CDTF">2024-04-17T07:22:00Z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30.03.2021 № 152-п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